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CE" w:rsidRDefault="006D00E7" w:rsidP="006D00E7">
      <w:pPr>
        <w:jc w:val="center"/>
      </w:pPr>
      <w:r>
        <w:t>Информация, раскрываемая в соответствии с пунктом 11 подпункт «</w:t>
      </w:r>
      <w:proofErr w:type="spellStart"/>
      <w:r w:rsidR="00963AE1">
        <w:t>з</w:t>
      </w:r>
      <w:proofErr w:type="spellEnd"/>
      <w:r>
        <w:t>» «Стандартов раскрытия информации субъектами оптового и розничных рынков электрической энергии» утвержденных постановлением Правительства РФ от 21.04.2014г №24</w:t>
      </w:r>
    </w:p>
    <w:p w:rsidR="006D00E7" w:rsidRDefault="006D00E7" w:rsidP="006D00E7">
      <w:pPr>
        <w:jc w:val="center"/>
      </w:pPr>
    </w:p>
    <w:p w:rsidR="006D00E7" w:rsidRDefault="00963AE1" w:rsidP="006D00E7">
      <w:pPr>
        <w:jc w:val="center"/>
      </w:pPr>
      <w:r>
        <w:t xml:space="preserve">О способах приобретения, стоимости и объемах товаров, необходимых для оказания услуг по передаче электроэнергии </w:t>
      </w:r>
      <w:r w:rsidR="006D00E7">
        <w:t>ООО «</w:t>
      </w:r>
      <w:proofErr w:type="spellStart"/>
      <w:r w:rsidR="006D00E7">
        <w:t>МСВ-Энергосеть</w:t>
      </w:r>
      <w:proofErr w:type="spellEnd"/>
      <w:r w:rsidR="006D00E7">
        <w:t>»</w:t>
      </w:r>
      <w:proofErr w:type="gramStart"/>
      <w:r w:rsidR="006D00E7">
        <w:t xml:space="preserve"> </w:t>
      </w:r>
      <w:r w:rsidR="006F2D33">
        <w:t>.</w:t>
      </w:r>
      <w:proofErr w:type="gramEnd"/>
    </w:p>
    <w:p w:rsidR="000D68DF" w:rsidRDefault="000D68DF" w:rsidP="006D00E7">
      <w:pPr>
        <w:jc w:val="center"/>
      </w:pPr>
    </w:p>
    <w:p w:rsidR="000D68DF" w:rsidRDefault="006F2D33" w:rsidP="006F2D33">
      <w:pPr>
        <w:jc w:val="both"/>
      </w:pPr>
      <w:r>
        <w:tab/>
      </w:r>
      <w:r w:rsidR="00963AE1">
        <w:t>За 1 квартал</w:t>
      </w:r>
      <w:r>
        <w:t xml:space="preserve"> 201</w:t>
      </w:r>
      <w:r w:rsidR="00232E82">
        <w:t>8</w:t>
      </w:r>
      <w:r w:rsidR="00963AE1">
        <w:t xml:space="preserve"> </w:t>
      </w:r>
      <w:r>
        <w:t>год</w:t>
      </w:r>
      <w:proofErr w:type="gramStart"/>
      <w:r w:rsidR="00963AE1">
        <w:t>а</w:t>
      </w:r>
      <w:r>
        <w:t xml:space="preserve"> ООО</w:t>
      </w:r>
      <w:proofErr w:type="gramEnd"/>
      <w:r>
        <w:t xml:space="preserve"> «</w:t>
      </w:r>
      <w:proofErr w:type="spellStart"/>
      <w:r>
        <w:t>МСВ-Энергосеть</w:t>
      </w:r>
      <w:proofErr w:type="spellEnd"/>
      <w:r>
        <w:t xml:space="preserve">» </w:t>
      </w:r>
      <w:r w:rsidR="00963AE1">
        <w:t>договоров на приобретения товаров, необходимых для оказания услуг по передаче электроэнергии заключено не было.</w:t>
      </w:r>
    </w:p>
    <w:p w:rsidR="00D949F0" w:rsidRDefault="00D949F0" w:rsidP="00D949F0">
      <w:pPr>
        <w:jc w:val="both"/>
      </w:pPr>
      <w:r>
        <w:tab/>
        <w:t>За 2 квартал 201</w:t>
      </w:r>
      <w:r w:rsidR="00232E82">
        <w:t>8</w:t>
      </w:r>
      <w:r>
        <w:t xml:space="preserve"> год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МСВ-Энергосеть</w:t>
      </w:r>
      <w:proofErr w:type="spellEnd"/>
      <w:r>
        <w:t>» договоров на приобретения товаров, необходимых для оказания услуг по передаче электроэнергии заключено не было.</w:t>
      </w:r>
    </w:p>
    <w:p w:rsidR="00D949F0" w:rsidRDefault="00EF24BF" w:rsidP="00EF24BF">
      <w:pPr>
        <w:ind w:firstLine="708"/>
        <w:jc w:val="both"/>
      </w:pPr>
      <w:r>
        <w:t>За 3 квартал 201</w:t>
      </w:r>
      <w:r w:rsidR="00232E82">
        <w:t>8</w:t>
      </w:r>
      <w:r>
        <w:t xml:space="preserve"> год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МСВ-Энергосеть</w:t>
      </w:r>
      <w:proofErr w:type="spellEnd"/>
      <w:r>
        <w:t>» договоров на приобретения товаров, необходимых для оказания услуг по передаче электроэнергии заключено не было.</w:t>
      </w:r>
    </w:p>
    <w:p w:rsidR="00EF24BF" w:rsidRDefault="00EF24BF" w:rsidP="00EF24BF">
      <w:pPr>
        <w:ind w:firstLine="708"/>
        <w:jc w:val="both"/>
      </w:pPr>
      <w:r>
        <w:t>За 4 квартал 201</w:t>
      </w:r>
      <w:r w:rsidR="00232E82">
        <w:t>8</w:t>
      </w:r>
      <w:r>
        <w:t xml:space="preserve"> год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МСВ-Энергосеть</w:t>
      </w:r>
      <w:proofErr w:type="spellEnd"/>
      <w:r>
        <w:t>» договоров на приобретения товаров, необходимых для оказания услуг по передаче электроэнергии заключено не было.</w:t>
      </w:r>
    </w:p>
    <w:sectPr w:rsidR="00EF24BF" w:rsidSect="0001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E7"/>
    <w:rsid w:val="00016DCE"/>
    <w:rsid w:val="000D68DF"/>
    <w:rsid w:val="000F2ADE"/>
    <w:rsid w:val="0019565B"/>
    <w:rsid w:val="00232E82"/>
    <w:rsid w:val="003F16AC"/>
    <w:rsid w:val="005C0EF1"/>
    <w:rsid w:val="006D00E7"/>
    <w:rsid w:val="006F2D33"/>
    <w:rsid w:val="00714E18"/>
    <w:rsid w:val="008249A3"/>
    <w:rsid w:val="0082756C"/>
    <w:rsid w:val="00857902"/>
    <w:rsid w:val="008A26FF"/>
    <w:rsid w:val="00963AE1"/>
    <w:rsid w:val="009C1CD4"/>
    <w:rsid w:val="00CD4860"/>
    <w:rsid w:val="00D949F0"/>
    <w:rsid w:val="00EF24BF"/>
    <w:rsid w:val="00F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14</cp:revision>
  <cp:lastPrinted>2017-01-16T08:08:00Z</cp:lastPrinted>
  <dcterms:created xsi:type="dcterms:W3CDTF">2015-05-25T06:07:00Z</dcterms:created>
  <dcterms:modified xsi:type="dcterms:W3CDTF">2019-01-23T06:31:00Z</dcterms:modified>
</cp:coreProperties>
</file>